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Microsoft YaHei" w:hAnsi="Microsoft YaHei" w:eastAsia="Microsoft YaHei" w:cs="Microsoft YaHei"/>
          <w:b/>
          <w:color w:val="000000"/>
          <w:sz w:val="48"/>
        </w:rPr>
        <w:t>刘向华</w:t>
      </w:r>
    </w:p>
    <w:p>
      <w:pPr>
        <w:spacing w:after="20" w:line="240" w:lineRule="auto"/>
      </w:pPr>
      <w:r>
        <w:rPr>
          <w:rFonts w:ascii="Microsoft YaHei" w:hAnsi="Microsoft YaHei" w:eastAsia="Microsoft YaHei" w:cs="Microsoft YaHei"/>
          <w:b w:val="0"/>
          <w:color w:val="595959"/>
          <w:sz w:val="23"/>
        </w:rPr>
        <w:t>家政服务（母婴护理 / 育婴 / 产后康复方向）</w:t>
      </w:r>
    </w:p>
    <w:p>
      <w:pPr>
        <w:spacing w:after="120" w:line="240" w:lineRule="auto"/>
      </w:pPr>
      <w:r>
        <w:rPr>
          <w:rFonts w:ascii="Microsoft YaHei" w:hAnsi="Microsoft YaHei" w:eastAsia="Microsoft YaHei" w:cs="Microsoft YaHei"/>
          <w:b w:val="0"/>
          <w:color w:val="595959"/>
          <w:sz w:val="20"/>
        </w:rPr>
        <w:t>女  |  1977.08.31  |  现居：山东肥城  |  电话：18263835108</w:t>
      </w:r>
    </w:p>
    <w:p>
      <w:pPr>
        <w:pStyle w:val="ResumeSection"/>
      </w:pPr>
      <w:r>
        <w:rPr>
          <w:rFonts w:ascii="Microsoft YaHei" w:hAnsi="Microsoft YaHei" w:eastAsia="Microsoft YaHei" w:cs="Microsoft YaHei"/>
          <w:b/>
          <w:color w:val="000000"/>
          <w:sz w:val="22"/>
        </w:rPr>
        <w:t>个人简介</w:t>
      </w:r>
    </w:p>
    <w:p>
      <w:pPr>
        <w:spacing w:before="0" w:after="20" w:line="283" w:lineRule="auto"/>
      </w:pPr>
      <w:r>
        <w:rPr>
          <w:rFonts w:ascii="Microsoft YaHei" w:hAnsi="Microsoft YaHei" w:eastAsia="Microsoft YaHei" w:cs="Microsoft YaHei"/>
          <w:b w:val="0"/>
          <w:color w:val="222222"/>
          <w:sz w:val="21"/>
        </w:rPr>
        <w:t>持母婴护理师（高级）、育婴师（高级）、催乳师（高级）、产后康复师（高级）及高级护理证书，并取得家政服务从业人员健康证明（2026年9月体检，有效期一年）。具备母婴日常照护、科学喂养、产褥期护理、乳房护理与产后康复等专项能力；工作细致，重视卫生、安全与家庭沟通，能够围绕产妇恢复阶段和婴儿月龄提供规范、稳定的护理服务。</w:t>
      </w:r>
    </w:p>
    <w:p>
      <w:pPr>
        <w:pStyle w:val="ResumeSection"/>
      </w:pPr>
      <w:r>
        <w:rPr>
          <w:rFonts w:ascii="Microsoft YaHei" w:hAnsi="Microsoft YaHei" w:eastAsia="Microsoft YaHei" w:cs="Microsoft YaHei"/>
          <w:b/>
          <w:color w:val="000000"/>
          <w:sz w:val="22"/>
        </w:rPr>
        <w:t>专业能力</w:t>
      </w:r>
    </w:p>
    <w:p>
      <w:pPr>
        <w:spacing w:after="40" w:line="283" w:lineRule="auto"/>
        <w:ind w:left="259" w:hanging="259"/>
      </w:pPr>
      <w:r>
        <w:rPr>
          <w:rFonts w:ascii="Microsoft YaHei" w:hAnsi="Microsoft YaHei" w:eastAsia="Microsoft YaHei" w:cs="Microsoft YaHei"/>
          <w:b w:val="0"/>
          <w:color w:val="222222"/>
          <w:sz w:val="21"/>
        </w:rPr>
        <w:t xml:space="preserve">• </w:t>
      </w:r>
      <w:r>
        <w:rPr>
          <w:rFonts w:ascii="Microsoft YaHei" w:hAnsi="Microsoft YaHei" w:eastAsia="Microsoft YaHei" w:cs="Microsoft YaHei"/>
          <w:b/>
          <w:color w:val="222222"/>
          <w:sz w:val="21"/>
        </w:rPr>
        <w:t>母婴照护：</w:t>
      </w:r>
      <w:r>
        <w:rPr>
          <w:rFonts w:ascii="Microsoft YaHei" w:hAnsi="Microsoft YaHei" w:eastAsia="Microsoft YaHei" w:cs="Microsoft YaHei"/>
          <w:b w:val="0"/>
          <w:color w:val="222222"/>
          <w:sz w:val="21"/>
        </w:rPr>
        <w:t>新生儿喂养、洗澡、抚触、拍嗝、睡眠观察及日常护理。</w:t>
      </w:r>
    </w:p>
    <w:p>
      <w:pPr>
        <w:spacing w:after="40" w:line="283" w:lineRule="auto"/>
        <w:ind w:left="259" w:hanging="259"/>
      </w:pPr>
      <w:r>
        <w:rPr>
          <w:rFonts w:ascii="Microsoft YaHei" w:hAnsi="Microsoft YaHei" w:eastAsia="Microsoft YaHei" w:cs="Microsoft YaHei"/>
          <w:b w:val="0"/>
          <w:color w:val="222222"/>
          <w:sz w:val="21"/>
        </w:rPr>
        <w:t xml:space="preserve">• </w:t>
      </w:r>
      <w:r>
        <w:rPr>
          <w:rFonts w:ascii="Microsoft YaHei" w:hAnsi="Microsoft YaHei" w:eastAsia="Microsoft YaHei" w:cs="Microsoft YaHei"/>
          <w:b/>
          <w:color w:val="222222"/>
          <w:sz w:val="21"/>
        </w:rPr>
        <w:t>产妇护理：</w:t>
      </w:r>
      <w:r>
        <w:rPr>
          <w:rFonts w:ascii="Microsoft YaHei" w:hAnsi="Microsoft YaHei" w:eastAsia="Microsoft YaHei" w:cs="Microsoft YaHei"/>
          <w:b w:val="0"/>
          <w:color w:val="222222"/>
          <w:sz w:val="21"/>
        </w:rPr>
        <w:t>产褥期护理、饮食与作息协助、情绪陪伴及卫生指导。</w:t>
      </w:r>
    </w:p>
    <w:p>
      <w:pPr>
        <w:spacing w:after="40" w:line="283" w:lineRule="auto"/>
        <w:ind w:left="259" w:hanging="259"/>
      </w:pPr>
      <w:r>
        <w:rPr>
          <w:rFonts w:ascii="Microsoft YaHei" w:hAnsi="Microsoft YaHei" w:eastAsia="Microsoft YaHei" w:cs="Microsoft YaHei"/>
          <w:b w:val="0"/>
          <w:color w:val="222222"/>
          <w:sz w:val="21"/>
        </w:rPr>
        <w:t xml:space="preserve">• </w:t>
      </w:r>
      <w:r>
        <w:rPr>
          <w:rFonts w:ascii="Microsoft YaHei" w:hAnsi="Microsoft YaHei" w:eastAsia="Microsoft YaHei" w:cs="Microsoft YaHei"/>
          <w:b/>
          <w:color w:val="222222"/>
          <w:sz w:val="21"/>
        </w:rPr>
        <w:t>专项服务：</w:t>
      </w:r>
      <w:r>
        <w:rPr>
          <w:rFonts w:ascii="Microsoft YaHei" w:hAnsi="Microsoft YaHei" w:eastAsia="Microsoft YaHei" w:cs="Microsoft YaHei"/>
          <w:b w:val="0"/>
          <w:color w:val="222222"/>
          <w:sz w:val="21"/>
        </w:rPr>
        <w:t>催乳护理、产后康复、乳房护理与常见问题观察。</w:t>
      </w:r>
    </w:p>
    <w:p>
      <w:pPr>
        <w:spacing w:after="40" w:line="283" w:lineRule="auto"/>
        <w:ind w:left="259" w:hanging="259"/>
      </w:pPr>
      <w:r>
        <w:rPr>
          <w:rFonts w:ascii="Microsoft YaHei" w:hAnsi="Microsoft YaHei" w:eastAsia="Microsoft YaHei" w:cs="Microsoft YaHei"/>
          <w:b w:val="0"/>
          <w:color w:val="222222"/>
          <w:sz w:val="21"/>
        </w:rPr>
        <w:t xml:space="preserve">• </w:t>
      </w:r>
      <w:r>
        <w:rPr>
          <w:rFonts w:ascii="Microsoft YaHei" w:hAnsi="Microsoft YaHei" w:eastAsia="Microsoft YaHei" w:cs="Microsoft YaHei"/>
          <w:b/>
          <w:color w:val="222222"/>
          <w:sz w:val="21"/>
        </w:rPr>
        <w:t>服务规范：</w:t>
      </w:r>
      <w:r>
        <w:rPr>
          <w:rFonts w:ascii="Microsoft YaHei" w:hAnsi="Microsoft YaHei" w:eastAsia="Microsoft YaHei" w:cs="Microsoft YaHei"/>
          <w:b w:val="0"/>
          <w:color w:val="222222"/>
          <w:sz w:val="21"/>
        </w:rPr>
        <w:t>注重消毒、安全防护、护理记录及与家属的及时沟通。</w:t>
      </w:r>
    </w:p>
    <w:p>
      <w:pPr>
        <w:pStyle w:val="ResumeSection"/>
      </w:pPr>
      <w:r>
        <w:rPr>
          <w:rFonts w:ascii="Microsoft YaHei" w:hAnsi="Microsoft YaHei" w:eastAsia="Microsoft YaHei" w:cs="Microsoft YaHei"/>
          <w:b/>
          <w:color w:val="000000"/>
          <w:sz w:val="22"/>
        </w:rPr>
        <w:t>资质证书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shd w:fill="1F3864" w:val="clear"/>
            <w:vAlign w:val="center"/>
            <w:tcMar>
              <w:top w:w="100" w:type="dxa"/>
              <w:start w:w="90" w:type="dxa"/>
              <w:bottom w:w="100" w:type="dxa"/>
              <w:end w:w="90" w:type="dxa"/>
            </w:tcMar>
            <w:tcW w:w="3052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20"/>
              </w:rPr>
              <w:t>证书 / 资质</w:t>
            </w:r>
          </w:p>
        </w:tc>
        <w:tc>
          <w:tcPr>
            <w:shd w:fill="1F3864" w:val="clear"/>
            <w:vAlign w:val="center"/>
            <w:tcMar>
              <w:top w:w="100" w:type="dxa"/>
              <w:start w:w="90" w:type="dxa"/>
              <w:bottom w:w="100" w:type="dxa"/>
              <w:end w:w="90" w:type="dxa"/>
            </w:tcMar>
            <w:tcW w:w="4809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20"/>
              </w:rPr>
              <w:t>发证或体检机构</w:t>
            </w:r>
          </w:p>
        </w:tc>
        <w:tc>
          <w:tcPr>
            <w:shd w:fill="1F3864" w:val="clear"/>
            <w:vAlign w:val="center"/>
            <w:tcMar>
              <w:top w:w="100" w:type="dxa"/>
              <w:start w:w="90" w:type="dxa"/>
              <w:bottom w:w="100" w:type="dxa"/>
              <w:end w:w="90" w:type="dxa"/>
            </w:tcMar>
            <w:tcW w:w="2304" w:type="dxa"/>
          </w:tcPr>
          <w:p>
            <w:pPr>
              <w:spacing w:before="0" w:after="0" w:line="240" w:lineRule="auto"/>
              <w:jc w:val="right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20"/>
              </w:rPr>
              <w:t>时间</w:t>
            </w:r>
          </w:p>
        </w:tc>
      </w:tr>
      <w:tr>
        <w:tc>
          <w:tcPr>
            <w:vAlign w:val="center"/>
            <w:tcMar>
              <w:top w:w="100" w:type="dxa"/>
              <w:start w:w="90" w:type="dxa"/>
              <w:bottom w:w="100" w:type="dxa"/>
              <w:end w:w="90" w:type="dxa"/>
            </w:tcMar>
            <w:tcW w:w="3052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222222"/>
                <w:sz w:val="20"/>
              </w:rPr>
              <w:t>母婴护理师（高级）</w:t>
            </w:r>
          </w:p>
        </w:tc>
        <w:tc>
          <w:tcPr>
            <w:vAlign w:val="center"/>
            <w:tcMar>
              <w:top w:w="100" w:type="dxa"/>
              <w:start w:w="90" w:type="dxa"/>
              <w:bottom w:w="100" w:type="dxa"/>
              <w:end w:w="90" w:type="dxa"/>
            </w:tcMar>
            <w:tcW w:w="4809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222222"/>
                <w:sz w:val="20"/>
              </w:rPr>
              <w:t>人力资源社会劳动就业培训中心</w:t>
            </w:r>
          </w:p>
        </w:tc>
        <w:tc>
          <w:tcPr>
            <w:vAlign w:val="center"/>
            <w:tcMar>
              <w:top w:w="100" w:type="dxa"/>
              <w:start w:w="90" w:type="dxa"/>
              <w:bottom w:w="100" w:type="dxa"/>
              <w:end w:w="90" w:type="dxa"/>
            </w:tcMar>
            <w:tcW w:w="2304" w:type="dxa"/>
          </w:tcPr>
          <w:p>
            <w:pPr>
              <w:spacing w:before="0" w:after="0" w:line="240" w:lineRule="auto"/>
              <w:jc w:val="right"/>
            </w:pPr>
            <w:r>
              <w:rPr>
                <w:rFonts w:ascii="Microsoft YaHei" w:hAnsi="Microsoft YaHei" w:eastAsia="Microsoft YaHei" w:cs="Microsoft YaHei"/>
                <w:b w:val="0"/>
                <w:color w:val="222222"/>
                <w:sz w:val="20"/>
              </w:rPr>
              <w:t>2019.12</w:t>
            </w:r>
          </w:p>
        </w:tc>
      </w:tr>
      <w:tr>
        <w:tc>
          <w:tcPr>
            <w:shd w:fill="F2F5F9" w:val="clear"/>
            <w:vAlign w:val="center"/>
            <w:tcMar>
              <w:top w:w="100" w:type="dxa"/>
              <w:start w:w="90" w:type="dxa"/>
              <w:bottom w:w="100" w:type="dxa"/>
              <w:end w:w="90" w:type="dxa"/>
            </w:tcMar>
            <w:tcW w:w="3052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222222"/>
                <w:sz w:val="20"/>
              </w:rPr>
              <w:t>育婴师（高级）</w:t>
            </w:r>
          </w:p>
        </w:tc>
        <w:tc>
          <w:tcPr>
            <w:shd w:fill="F2F5F9" w:val="clear"/>
            <w:vAlign w:val="center"/>
            <w:tcMar>
              <w:top w:w="100" w:type="dxa"/>
              <w:start w:w="90" w:type="dxa"/>
              <w:bottom w:w="100" w:type="dxa"/>
              <w:end w:w="90" w:type="dxa"/>
            </w:tcMar>
            <w:tcW w:w="4809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222222"/>
                <w:sz w:val="20"/>
              </w:rPr>
              <w:t>中国人口文化促进会</w:t>
            </w:r>
          </w:p>
        </w:tc>
        <w:tc>
          <w:tcPr>
            <w:shd w:fill="F2F5F9" w:val="clear"/>
            <w:vAlign w:val="center"/>
            <w:tcMar>
              <w:top w:w="100" w:type="dxa"/>
              <w:start w:w="90" w:type="dxa"/>
              <w:bottom w:w="100" w:type="dxa"/>
              <w:end w:w="90" w:type="dxa"/>
            </w:tcMar>
            <w:tcW w:w="2304" w:type="dxa"/>
          </w:tcPr>
          <w:p>
            <w:pPr>
              <w:spacing w:before="0" w:after="0" w:line="240" w:lineRule="auto"/>
              <w:jc w:val="right"/>
            </w:pPr>
            <w:r>
              <w:rPr>
                <w:rFonts w:ascii="Microsoft YaHei" w:hAnsi="Microsoft YaHei" w:eastAsia="Microsoft YaHei" w:cs="Microsoft YaHei"/>
                <w:b w:val="0"/>
                <w:color w:val="222222"/>
                <w:sz w:val="20"/>
              </w:rPr>
              <w:t>2024.09</w:t>
            </w:r>
          </w:p>
        </w:tc>
      </w:tr>
      <w:tr>
        <w:tc>
          <w:tcPr>
            <w:vAlign w:val="center"/>
            <w:tcMar>
              <w:top w:w="100" w:type="dxa"/>
              <w:start w:w="90" w:type="dxa"/>
              <w:bottom w:w="100" w:type="dxa"/>
              <w:end w:w="90" w:type="dxa"/>
            </w:tcMar>
            <w:tcW w:w="3052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222222"/>
                <w:sz w:val="20"/>
              </w:rPr>
              <w:t>催乳师（高级）</w:t>
            </w:r>
          </w:p>
        </w:tc>
        <w:tc>
          <w:tcPr>
            <w:vAlign w:val="center"/>
            <w:tcMar>
              <w:top w:w="100" w:type="dxa"/>
              <w:start w:w="90" w:type="dxa"/>
              <w:bottom w:w="100" w:type="dxa"/>
              <w:end w:w="90" w:type="dxa"/>
            </w:tcMar>
            <w:tcW w:w="4809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222222"/>
                <w:sz w:val="20"/>
              </w:rPr>
              <w:t>中国医药教育协会</w:t>
            </w:r>
          </w:p>
        </w:tc>
        <w:tc>
          <w:tcPr>
            <w:vAlign w:val="center"/>
            <w:tcMar>
              <w:top w:w="100" w:type="dxa"/>
              <w:start w:w="90" w:type="dxa"/>
              <w:bottom w:w="100" w:type="dxa"/>
              <w:end w:w="90" w:type="dxa"/>
            </w:tcMar>
            <w:tcW w:w="2304" w:type="dxa"/>
          </w:tcPr>
          <w:p>
            <w:pPr>
              <w:spacing w:before="0" w:after="0" w:line="240" w:lineRule="auto"/>
              <w:jc w:val="right"/>
            </w:pPr>
            <w:r>
              <w:rPr>
                <w:rFonts w:ascii="Microsoft YaHei" w:hAnsi="Microsoft YaHei" w:eastAsia="Microsoft YaHei" w:cs="Microsoft YaHei"/>
                <w:b w:val="0"/>
                <w:color w:val="222222"/>
                <w:sz w:val="20"/>
              </w:rPr>
              <w:t>2019</w:t>
            </w:r>
          </w:p>
        </w:tc>
      </w:tr>
      <w:tr>
        <w:tc>
          <w:tcPr>
            <w:shd w:fill="F2F5F9" w:val="clear"/>
            <w:vAlign w:val="center"/>
            <w:tcMar>
              <w:top w:w="100" w:type="dxa"/>
              <w:start w:w="90" w:type="dxa"/>
              <w:bottom w:w="100" w:type="dxa"/>
              <w:end w:w="90" w:type="dxa"/>
            </w:tcMar>
            <w:tcW w:w="3052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222222"/>
                <w:sz w:val="20"/>
              </w:rPr>
              <w:t>产后康复师（高级）</w:t>
            </w:r>
          </w:p>
        </w:tc>
        <w:tc>
          <w:tcPr>
            <w:shd w:fill="F2F5F9" w:val="clear"/>
            <w:vAlign w:val="center"/>
            <w:tcMar>
              <w:top w:w="100" w:type="dxa"/>
              <w:start w:w="90" w:type="dxa"/>
              <w:bottom w:w="100" w:type="dxa"/>
              <w:end w:w="90" w:type="dxa"/>
            </w:tcMar>
            <w:tcW w:w="4809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222222"/>
                <w:sz w:val="20"/>
              </w:rPr>
              <w:t>中国人口文化促进会</w:t>
            </w:r>
          </w:p>
        </w:tc>
        <w:tc>
          <w:tcPr>
            <w:shd w:fill="F2F5F9" w:val="clear"/>
            <w:vAlign w:val="center"/>
            <w:tcMar>
              <w:top w:w="100" w:type="dxa"/>
              <w:start w:w="90" w:type="dxa"/>
              <w:bottom w:w="100" w:type="dxa"/>
              <w:end w:w="90" w:type="dxa"/>
            </w:tcMar>
            <w:tcW w:w="2304" w:type="dxa"/>
          </w:tcPr>
          <w:p>
            <w:pPr>
              <w:spacing w:before="0" w:after="0" w:line="240" w:lineRule="auto"/>
              <w:jc w:val="right"/>
            </w:pPr>
            <w:r>
              <w:rPr>
                <w:rFonts w:ascii="Microsoft YaHei" w:hAnsi="Microsoft YaHei" w:eastAsia="Microsoft YaHei" w:cs="Microsoft YaHei"/>
                <w:b w:val="0"/>
                <w:color w:val="222222"/>
                <w:sz w:val="20"/>
              </w:rPr>
              <w:t>2024.08</w:t>
            </w:r>
          </w:p>
        </w:tc>
      </w:tr>
      <w:tr>
        <w:tc>
          <w:tcPr>
            <w:vAlign w:val="center"/>
            <w:tcMar>
              <w:top w:w="100" w:type="dxa"/>
              <w:start w:w="90" w:type="dxa"/>
              <w:bottom w:w="100" w:type="dxa"/>
              <w:end w:w="90" w:type="dxa"/>
            </w:tcMar>
            <w:tcW w:w="3052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222222"/>
                <w:sz w:val="20"/>
              </w:rPr>
              <w:t>高级护理</w:t>
            </w:r>
          </w:p>
        </w:tc>
        <w:tc>
          <w:tcPr>
            <w:vAlign w:val="center"/>
            <w:tcMar>
              <w:top w:w="100" w:type="dxa"/>
              <w:start w:w="90" w:type="dxa"/>
              <w:bottom w:w="100" w:type="dxa"/>
              <w:end w:w="90" w:type="dxa"/>
            </w:tcMar>
            <w:tcW w:w="4809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222222"/>
                <w:sz w:val="20"/>
              </w:rPr>
              <w:t>济南嘉鑫家政服务有限公司</w:t>
            </w:r>
          </w:p>
        </w:tc>
        <w:tc>
          <w:tcPr>
            <w:vAlign w:val="center"/>
            <w:tcMar>
              <w:top w:w="100" w:type="dxa"/>
              <w:start w:w="90" w:type="dxa"/>
              <w:bottom w:w="100" w:type="dxa"/>
              <w:end w:w="90" w:type="dxa"/>
            </w:tcMar>
            <w:tcW w:w="2304" w:type="dxa"/>
          </w:tcPr>
          <w:p>
            <w:pPr>
              <w:spacing w:before="0" w:after="0" w:line="240" w:lineRule="auto"/>
              <w:jc w:val="right"/>
            </w:pPr>
            <w:r>
              <w:rPr>
                <w:rFonts w:ascii="Microsoft YaHei" w:hAnsi="Microsoft YaHei" w:eastAsia="Microsoft YaHei" w:cs="Microsoft YaHei"/>
                <w:b w:val="0"/>
                <w:color w:val="222222"/>
                <w:sz w:val="20"/>
              </w:rPr>
              <w:t>2020.08</w:t>
            </w:r>
          </w:p>
        </w:tc>
      </w:tr>
      <w:tr>
        <w:tc>
          <w:tcPr>
            <w:shd w:fill="F2F5F9" w:val="clear"/>
            <w:vAlign w:val="center"/>
            <w:tcMar>
              <w:top w:w="100" w:type="dxa"/>
              <w:start w:w="90" w:type="dxa"/>
              <w:bottom w:w="100" w:type="dxa"/>
              <w:end w:w="90" w:type="dxa"/>
            </w:tcMar>
            <w:tcW w:w="3052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222222"/>
                <w:sz w:val="20"/>
              </w:rPr>
              <w:t>家政服务从业人员健康证明</w:t>
            </w:r>
          </w:p>
        </w:tc>
        <w:tc>
          <w:tcPr>
            <w:shd w:fill="F2F5F9" w:val="clear"/>
            <w:vAlign w:val="center"/>
            <w:tcMar>
              <w:top w:w="100" w:type="dxa"/>
              <w:start w:w="90" w:type="dxa"/>
              <w:bottom w:w="100" w:type="dxa"/>
              <w:end w:w="90" w:type="dxa"/>
            </w:tcMar>
            <w:tcW w:w="4809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222222"/>
                <w:sz w:val="20"/>
              </w:rPr>
              <w:t>肥城市美年健康体检中心</w:t>
            </w:r>
          </w:p>
        </w:tc>
        <w:tc>
          <w:tcPr>
            <w:shd w:fill="F2F5F9" w:val="clear"/>
            <w:vAlign w:val="center"/>
            <w:tcMar>
              <w:top w:w="100" w:type="dxa"/>
              <w:start w:w="90" w:type="dxa"/>
              <w:bottom w:w="100" w:type="dxa"/>
              <w:end w:w="90" w:type="dxa"/>
            </w:tcMar>
            <w:tcW w:w="2304" w:type="dxa"/>
          </w:tcPr>
          <w:p>
            <w:pPr>
              <w:spacing w:before="0" w:after="0" w:line="240" w:lineRule="auto"/>
              <w:jc w:val="right"/>
            </w:pPr>
            <w:r>
              <w:rPr>
                <w:rFonts w:ascii="Microsoft YaHei" w:hAnsi="Microsoft YaHei" w:eastAsia="Microsoft YaHei" w:cs="Microsoft YaHei"/>
                <w:b w:val="0"/>
                <w:color w:val="222222"/>
                <w:sz w:val="20"/>
              </w:rPr>
              <w:t>2026.09，有效期一年</w:t>
            </w:r>
          </w:p>
        </w:tc>
      </w:tr>
    </w:tbl>
    <w:p>
      <w:pPr>
        <w:pStyle w:val="ResumeSection"/>
      </w:pPr>
      <w:r>
        <w:rPr>
          <w:rFonts w:ascii="Microsoft YaHei" w:hAnsi="Microsoft YaHei" w:eastAsia="Microsoft YaHei"/>
        </w:rPr>
        <w:t>从业时长</w:t>
      </w:r>
    </w:p>
    <w:p>
      <w:pPr>
        <w:keepNext/>
        <w:tabs>
          <w:tab w:pos="10166" w:val="right"/>
        </w:tabs>
        <w:spacing w:before="50" w:after="30" w:line="264" w:lineRule="auto"/>
      </w:pPr>
      <w:r>
        <w:rPr>
          <w:rFonts w:ascii="Microsoft YaHei" w:hAnsi="Microsoft YaHei" w:eastAsia="Microsoft YaHei"/>
        </w:rPr>
        <w:t>从事月嫂与母婴护理服务 7 年。</w:t>
      </w:r>
    </w:p>
    <w:p>
      <w:pPr>
        <w:pStyle w:val="ResumeSection"/>
      </w:pPr>
      <w:r>
        <w:rPr>
          <w:rFonts w:ascii="Microsoft YaHei" w:hAnsi="Microsoft YaHei" w:eastAsia="Microsoft YaHei" w:cs="Microsoft YaHei"/>
          <w:b/>
          <w:color w:val="000000"/>
          <w:sz w:val="22"/>
        </w:rPr>
        <w:t>个人优势</w:t>
      </w:r>
    </w:p>
    <w:p>
      <w:pPr>
        <w:spacing w:before="0" w:after="0" w:line="283" w:lineRule="auto"/>
      </w:pPr>
      <w:r>
        <w:rPr>
          <w:rFonts w:ascii="Microsoft YaHei" w:hAnsi="Microsoft YaHei" w:eastAsia="Microsoft YaHei" w:cs="Microsoft YaHei"/>
          <w:b w:val="0"/>
          <w:color w:val="222222"/>
          <w:sz w:val="21"/>
        </w:rPr>
        <w:t>证书覆盖育婴、母婴护理、催乳、产后康复与基础护理，服务链条完整；能够根据产妇恢复情况与婴儿月龄调整护理重点，适合需要长期、细致照护的家庭。</w:t>
      </w:r>
    </w:p>
    <w:p>
      <w:pPr>
        <w:spacing w:before="80" w:after="0" w:line="240" w:lineRule="auto"/>
      </w:pPr>
      <w:r>
        <w:rPr>
          <w:rFonts w:ascii="Microsoft YaHei" w:hAnsi="Microsoft YaHei" w:eastAsia="Microsoft YaHei" w:cs="Microsoft YaHei"/>
          <w:b w:val="0"/>
          <w:color w:val="595959"/>
          <w:sz w:val="19"/>
        </w:rPr>
        <w:t>证书及健康证明原件可供核验。</w:t>
      </w:r>
    </w:p>
    <w:sectPr>
      <w:pgSz w:w="12240" w:h="15840"/>
      <w:pgMar w:top="893" w:right="1037" w:bottom="835" w:left="1037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83" w:lineRule="auto"/>
    </w:pPr>
    <w:rPr>
      <w:rFonts w:ascii="Microsoft YaHei" w:hAnsi="Microsoft YaHei" w:eastAsia="Microsoft YaHei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" w:line="240" w:lineRule="auto" w:before="0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Section">
    <w:name w:val="Resume Section"/>
    <w:pPr>
      <w:keepNext/>
      <w:spacing w:before="200" w:after="60" w:line="240" w:lineRule="auto"/>
    </w:pPr>
    <w:rPr>
      <w:rFonts w:ascii="Microsoft YaHei" w:hAnsi="Microsoft YaHei" w:eastAsia="Microsoft YaHei"/>
      <w:b/>
      <w:color w:val="000000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刘向华家政母婴护理简历</dc:title>
  <dc:subject>家政服务 / 母婴护理 / 育婴 / 产后康复求职简历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